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BA" w:rsidRPr="001676AB" w:rsidRDefault="00242970" w:rsidP="003E11BA">
      <w:pPr>
        <w:pStyle w:val="Podtytu"/>
        <w:jc w:val="right"/>
        <w:rPr>
          <w:b w:val="0"/>
          <w:i w:val="0"/>
          <w:sz w:val="24"/>
        </w:rPr>
      </w:pPr>
      <w:r w:rsidRPr="001676AB">
        <w:rPr>
          <w:b w:val="0"/>
          <w:i w:val="0"/>
          <w:sz w:val="24"/>
        </w:rPr>
        <w:t xml:space="preserve">Giżycko, dnia </w:t>
      </w:r>
      <w:r w:rsidR="00985F3C" w:rsidRPr="001676AB">
        <w:rPr>
          <w:b w:val="0"/>
          <w:i w:val="0"/>
          <w:sz w:val="24"/>
        </w:rPr>
        <w:t xml:space="preserve">30 czerwca </w:t>
      </w:r>
      <w:r w:rsidR="001E31F7" w:rsidRPr="001676AB">
        <w:rPr>
          <w:b w:val="0"/>
          <w:i w:val="0"/>
          <w:sz w:val="24"/>
        </w:rPr>
        <w:t xml:space="preserve"> 2023</w:t>
      </w:r>
      <w:r w:rsidR="008C46B7" w:rsidRPr="001676AB">
        <w:rPr>
          <w:b w:val="0"/>
          <w:i w:val="0"/>
          <w:sz w:val="24"/>
        </w:rPr>
        <w:t xml:space="preserve"> </w:t>
      </w:r>
      <w:r w:rsidR="005A0CBD" w:rsidRPr="001676AB">
        <w:rPr>
          <w:b w:val="0"/>
          <w:i w:val="0"/>
          <w:sz w:val="24"/>
        </w:rPr>
        <w:t>r.</w:t>
      </w:r>
    </w:p>
    <w:p w:rsidR="003E11BA" w:rsidRPr="001676AB" w:rsidRDefault="003E11BA" w:rsidP="003E11BA">
      <w:pPr>
        <w:pStyle w:val="Podtytu"/>
        <w:jc w:val="left"/>
        <w:rPr>
          <w:b w:val="0"/>
          <w:i w:val="0"/>
          <w:sz w:val="24"/>
        </w:rPr>
      </w:pPr>
      <w:r w:rsidRPr="001676AB">
        <w:rPr>
          <w:b w:val="0"/>
          <w:i w:val="0"/>
          <w:sz w:val="24"/>
        </w:rPr>
        <w:t>WG.272.</w:t>
      </w:r>
      <w:r w:rsidR="00985F3C" w:rsidRPr="001676AB">
        <w:rPr>
          <w:b w:val="0"/>
          <w:i w:val="0"/>
          <w:sz w:val="24"/>
        </w:rPr>
        <w:t>10</w:t>
      </w:r>
      <w:r w:rsidR="001E31F7" w:rsidRPr="001676AB">
        <w:rPr>
          <w:b w:val="0"/>
          <w:i w:val="0"/>
          <w:sz w:val="24"/>
        </w:rPr>
        <w:t>.2023</w:t>
      </w:r>
    </w:p>
    <w:p w:rsidR="009E3364" w:rsidRPr="001676AB" w:rsidRDefault="009E3364" w:rsidP="003E11BA">
      <w:pPr>
        <w:pStyle w:val="Podtytu"/>
        <w:jc w:val="left"/>
        <w:rPr>
          <w:b w:val="0"/>
          <w:i w:val="0"/>
          <w:sz w:val="24"/>
        </w:rPr>
      </w:pPr>
    </w:p>
    <w:p w:rsidR="009E3364" w:rsidRPr="001676AB" w:rsidRDefault="009E3364" w:rsidP="003E11BA">
      <w:pPr>
        <w:pStyle w:val="Podtytu"/>
        <w:jc w:val="left"/>
        <w:rPr>
          <w:b w:val="0"/>
          <w:i w:val="0"/>
          <w:sz w:val="24"/>
        </w:rPr>
      </w:pPr>
    </w:p>
    <w:p w:rsidR="008C46B7" w:rsidRPr="001676AB" w:rsidRDefault="008C46B7" w:rsidP="008C46B7">
      <w:pPr>
        <w:pStyle w:val="Podtytu"/>
        <w:rPr>
          <w:i w:val="0"/>
          <w:sz w:val="24"/>
        </w:rPr>
      </w:pPr>
      <w:r w:rsidRPr="001676AB">
        <w:rPr>
          <w:i w:val="0"/>
          <w:sz w:val="24"/>
        </w:rPr>
        <w:t>Informacja do oferentów zaproszonych do składania ofert</w:t>
      </w:r>
    </w:p>
    <w:p w:rsidR="008C46B7" w:rsidRPr="001676AB" w:rsidRDefault="008C46B7" w:rsidP="008C46B7">
      <w:pPr>
        <w:pStyle w:val="Podtytu"/>
        <w:rPr>
          <w:i w:val="0"/>
          <w:sz w:val="24"/>
        </w:rPr>
      </w:pPr>
    </w:p>
    <w:p w:rsidR="008C46B7" w:rsidRPr="001676AB" w:rsidRDefault="008C46B7" w:rsidP="008C46B7">
      <w:pPr>
        <w:pStyle w:val="Podtytu"/>
        <w:jc w:val="both"/>
        <w:rPr>
          <w:i w:val="0"/>
          <w:sz w:val="24"/>
        </w:rPr>
      </w:pPr>
      <w:r w:rsidRPr="001676AB">
        <w:rPr>
          <w:b w:val="0"/>
          <w:i w:val="0"/>
          <w:sz w:val="24"/>
        </w:rPr>
        <w:t>Dotyczy:</w:t>
      </w:r>
      <w:r w:rsidRPr="001676AB">
        <w:rPr>
          <w:b w:val="0"/>
          <w:sz w:val="24"/>
          <w:lang w:bidi="pl-PL"/>
        </w:rPr>
        <w:t xml:space="preserve"> </w:t>
      </w:r>
      <w:r w:rsidRPr="001676AB">
        <w:rPr>
          <w:i w:val="0"/>
          <w:sz w:val="24"/>
        </w:rPr>
        <w:t>postępowania o udzielenie zamówienia w oparciu o zapytanie ofertowe na wykonanie usługi :</w:t>
      </w:r>
    </w:p>
    <w:p w:rsidR="008C46B7" w:rsidRPr="001676AB" w:rsidRDefault="001E31F7" w:rsidP="008C46B7">
      <w:pPr>
        <w:rPr>
          <w:b/>
          <w:bCs/>
          <w:i/>
          <w:szCs w:val="20"/>
        </w:rPr>
      </w:pPr>
      <w:r w:rsidRPr="001676AB">
        <w:rPr>
          <w:b/>
          <w:bCs/>
          <w:i/>
          <w:szCs w:val="20"/>
        </w:rPr>
        <w:t>„</w:t>
      </w:r>
      <w:r w:rsidR="00985F3C" w:rsidRPr="001676AB">
        <w:rPr>
          <w:b/>
          <w:bCs/>
          <w:i/>
          <w:szCs w:val="20"/>
        </w:rPr>
        <w:t>Sporządzenia operatów szacunkowych  dla nieruchomości stanowiących własność Powiatu Giżyckiego położonych w obrębie geodezyjnym  0002 Bogacko, gmina Giżycko</w:t>
      </w:r>
      <w:r w:rsidRPr="001676AB">
        <w:rPr>
          <w:b/>
          <w:bCs/>
          <w:i/>
          <w:szCs w:val="20"/>
        </w:rPr>
        <w:t>”</w:t>
      </w:r>
    </w:p>
    <w:p w:rsidR="001E31F7" w:rsidRPr="001676AB" w:rsidRDefault="001E31F7" w:rsidP="008C46B7">
      <w:pPr>
        <w:rPr>
          <w:b/>
          <w:bCs/>
          <w:i/>
          <w:szCs w:val="20"/>
        </w:rPr>
      </w:pPr>
    </w:p>
    <w:p w:rsidR="008C46B7" w:rsidRPr="001676AB" w:rsidRDefault="008C46B7" w:rsidP="008C46B7">
      <w:pPr>
        <w:pStyle w:val="Podtytu"/>
        <w:rPr>
          <w:i w:val="0"/>
          <w:sz w:val="24"/>
        </w:rPr>
      </w:pPr>
      <w:r w:rsidRPr="001676AB">
        <w:rPr>
          <w:i w:val="0"/>
          <w:sz w:val="24"/>
        </w:rPr>
        <w:t>ROZSTRZYGNIĘCIE POSTĘPOWANIA</w:t>
      </w:r>
    </w:p>
    <w:p w:rsidR="008C46B7" w:rsidRPr="001676AB" w:rsidRDefault="008C46B7" w:rsidP="008C46B7">
      <w:pPr>
        <w:pStyle w:val="Tytu"/>
        <w:jc w:val="left"/>
        <w:rPr>
          <w:i w:val="0"/>
          <w:sz w:val="24"/>
        </w:rPr>
      </w:pPr>
    </w:p>
    <w:p w:rsidR="008C46B7" w:rsidRPr="001676AB" w:rsidRDefault="008C46B7" w:rsidP="008C46B7">
      <w:pPr>
        <w:pStyle w:val="Tytu"/>
        <w:ind w:firstLine="708"/>
        <w:jc w:val="both"/>
        <w:rPr>
          <w:b w:val="0"/>
          <w:i w:val="0"/>
          <w:sz w:val="24"/>
          <w:u w:val="none"/>
        </w:rPr>
      </w:pPr>
      <w:r w:rsidRPr="001676AB">
        <w:rPr>
          <w:b w:val="0"/>
          <w:i w:val="0"/>
          <w:sz w:val="24"/>
          <w:u w:val="none"/>
        </w:rPr>
        <w:t xml:space="preserve">W dniu </w:t>
      </w:r>
      <w:r w:rsidR="00985F3C" w:rsidRPr="001676AB">
        <w:rPr>
          <w:b w:val="0"/>
          <w:i w:val="0"/>
          <w:sz w:val="24"/>
          <w:u w:val="none"/>
        </w:rPr>
        <w:t xml:space="preserve">30 czerwca </w:t>
      </w:r>
      <w:r w:rsidR="005A0C5D" w:rsidRPr="001676AB">
        <w:rPr>
          <w:b w:val="0"/>
          <w:i w:val="0"/>
          <w:sz w:val="24"/>
          <w:u w:val="none"/>
        </w:rPr>
        <w:t xml:space="preserve"> </w:t>
      </w:r>
      <w:r w:rsidR="001E31F7" w:rsidRPr="001676AB">
        <w:rPr>
          <w:b w:val="0"/>
          <w:i w:val="0"/>
          <w:sz w:val="24"/>
          <w:u w:val="none"/>
        </w:rPr>
        <w:t>2023</w:t>
      </w:r>
      <w:r w:rsidRPr="001676AB">
        <w:rPr>
          <w:b w:val="0"/>
          <w:i w:val="0"/>
          <w:sz w:val="24"/>
          <w:u w:val="none"/>
        </w:rPr>
        <w:t xml:space="preserve"> roku o</w:t>
      </w:r>
      <w:r w:rsidR="005A0C5D" w:rsidRPr="001676AB">
        <w:rPr>
          <w:b w:val="0"/>
          <w:i w:val="0"/>
          <w:sz w:val="24"/>
          <w:u w:val="none"/>
        </w:rPr>
        <w:t xml:space="preserve"> godzinie 12</w:t>
      </w:r>
      <w:r w:rsidRPr="001676AB">
        <w:rPr>
          <w:b w:val="0"/>
          <w:i w:val="0"/>
          <w:sz w:val="24"/>
          <w:u w:val="none"/>
        </w:rPr>
        <w:t xml:space="preserve">:00 upłynął termin składania ofert. Otwarcie ofert miało miejsce w siedzibie Wydziału Geodezji i GG Starostwa Powiatowego w Giżycku, ul. Gen. J. Zajączka 2, pokój </w:t>
      </w:r>
      <w:r w:rsidR="00694867" w:rsidRPr="001676AB">
        <w:rPr>
          <w:b w:val="0"/>
          <w:i w:val="0"/>
          <w:sz w:val="24"/>
          <w:u w:val="none"/>
        </w:rPr>
        <w:t>104</w:t>
      </w:r>
      <w:r w:rsidRPr="001676AB">
        <w:rPr>
          <w:b w:val="0"/>
          <w:i w:val="0"/>
          <w:sz w:val="24"/>
          <w:u w:val="none"/>
        </w:rPr>
        <w:t>, o godzinie 1</w:t>
      </w:r>
      <w:r w:rsidR="005A0C5D" w:rsidRPr="001676AB">
        <w:rPr>
          <w:b w:val="0"/>
          <w:i w:val="0"/>
          <w:sz w:val="24"/>
          <w:u w:val="none"/>
        </w:rPr>
        <w:t>2:3</w:t>
      </w:r>
      <w:r w:rsidRPr="001676AB">
        <w:rPr>
          <w:b w:val="0"/>
          <w:i w:val="0"/>
          <w:sz w:val="24"/>
          <w:u w:val="none"/>
        </w:rPr>
        <w:t xml:space="preserve">0. </w:t>
      </w:r>
    </w:p>
    <w:p w:rsidR="008C46B7" w:rsidRPr="001676AB" w:rsidRDefault="008C46B7" w:rsidP="008C46B7">
      <w:pPr>
        <w:pStyle w:val="Podtytu"/>
        <w:rPr>
          <w:i w:val="0"/>
          <w:sz w:val="24"/>
        </w:rPr>
      </w:pPr>
    </w:p>
    <w:p w:rsidR="008C46B7" w:rsidRPr="001676AB" w:rsidRDefault="008C46B7" w:rsidP="008C46B7">
      <w:pPr>
        <w:pStyle w:val="Podtytu"/>
        <w:ind w:firstLine="708"/>
        <w:jc w:val="both"/>
        <w:rPr>
          <w:b w:val="0"/>
          <w:i w:val="0"/>
          <w:sz w:val="24"/>
        </w:rPr>
      </w:pPr>
      <w:r w:rsidRPr="001676AB">
        <w:rPr>
          <w:b w:val="0"/>
          <w:i w:val="0"/>
          <w:sz w:val="24"/>
        </w:rPr>
        <w:t>Do godziny 1</w:t>
      </w:r>
      <w:r w:rsidR="005A0C5D" w:rsidRPr="001676AB">
        <w:rPr>
          <w:b w:val="0"/>
          <w:i w:val="0"/>
          <w:sz w:val="24"/>
        </w:rPr>
        <w:t>2</w:t>
      </w:r>
      <w:r w:rsidRPr="001676AB">
        <w:rPr>
          <w:b w:val="0"/>
          <w:i w:val="0"/>
          <w:sz w:val="24"/>
        </w:rPr>
        <w:t xml:space="preserve">:00 dnia </w:t>
      </w:r>
      <w:r w:rsidR="00985F3C" w:rsidRPr="001676AB">
        <w:rPr>
          <w:b w:val="0"/>
          <w:i w:val="0"/>
          <w:sz w:val="24"/>
        </w:rPr>
        <w:t>30 czer</w:t>
      </w:r>
      <w:bookmarkStart w:id="0" w:name="_GoBack"/>
      <w:bookmarkEnd w:id="0"/>
      <w:r w:rsidR="00985F3C" w:rsidRPr="001676AB">
        <w:rPr>
          <w:b w:val="0"/>
          <w:i w:val="0"/>
          <w:sz w:val="24"/>
        </w:rPr>
        <w:t xml:space="preserve">wca </w:t>
      </w:r>
      <w:r w:rsidR="00694867" w:rsidRPr="001676AB">
        <w:rPr>
          <w:b w:val="0"/>
          <w:i w:val="0"/>
          <w:sz w:val="24"/>
        </w:rPr>
        <w:t xml:space="preserve"> 2</w:t>
      </w:r>
      <w:r w:rsidR="001E31F7" w:rsidRPr="001676AB">
        <w:rPr>
          <w:b w:val="0"/>
          <w:i w:val="0"/>
          <w:sz w:val="24"/>
        </w:rPr>
        <w:t>023</w:t>
      </w:r>
      <w:r w:rsidR="00694867" w:rsidRPr="001676AB">
        <w:rPr>
          <w:b w:val="0"/>
          <w:i w:val="0"/>
          <w:sz w:val="24"/>
        </w:rPr>
        <w:t xml:space="preserve"> </w:t>
      </w:r>
      <w:r w:rsidRPr="001676AB">
        <w:rPr>
          <w:b w:val="0"/>
          <w:i w:val="0"/>
          <w:sz w:val="24"/>
        </w:rPr>
        <w:t xml:space="preserve"> </w:t>
      </w:r>
      <w:r w:rsidR="00694867" w:rsidRPr="001676AB">
        <w:rPr>
          <w:b w:val="0"/>
          <w:i w:val="0"/>
          <w:sz w:val="24"/>
        </w:rPr>
        <w:t>r., wpłynęł</w:t>
      </w:r>
      <w:r w:rsidR="00985F3C" w:rsidRPr="001676AB">
        <w:rPr>
          <w:b w:val="0"/>
          <w:i w:val="0"/>
          <w:sz w:val="24"/>
        </w:rPr>
        <w:t>y</w:t>
      </w:r>
      <w:r w:rsidR="00694867" w:rsidRPr="001676AB">
        <w:rPr>
          <w:b w:val="0"/>
          <w:i w:val="0"/>
          <w:sz w:val="24"/>
        </w:rPr>
        <w:t xml:space="preserve"> </w:t>
      </w:r>
      <w:r w:rsidR="001676AB" w:rsidRPr="001676AB">
        <w:rPr>
          <w:b w:val="0"/>
          <w:i w:val="0"/>
          <w:sz w:val="24"/>
        </w:rPr>
        <w:t>trzy oferty</w:t>
      </w:r>
      <w:r w:rsidRPr="001676AB">
        <w:rPr>
          <w:b w:val="0"/>
          <w:i w:val="0"/>
          <w:sz w:val="24"/>
        </w:rPr>
        <w:t>:</w:t>
      </w:r>
    </w:p>
    <w:p w:rsidR="008C46B7" w:rsidRPr="001676AB" w:rsidRDefault="008C46B7" w:rsidP="008C46B7">
      <w:pPr>
        <w:pStyle w:val="Podtytu"/>
        <w:ind w:firstLine="708"/>
        <w:jc w:val="both"/>
        <w:rPr>
          <w:b w:val="0"/>
          <w:i w:val="0"/>
          <w:sz w:val="24"/>
        </w:rPr>
      </w:pPr>
    </w:p>
    <w:tbl>
      <w:tblPr>
        <w:tblW w:w="8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943"/>
        <w:gridCol w:w="2020"/>
      </w:tblGrid>
      <w:tr w:rsidR="001676AB" w:rsidRPr="001676AB" w:rsidTr="00032FAD">
        <w:trPr>
          <w:trHeight w:val="473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1676AB" w:rsidRPr="001676AB" w:rsidRDefault="001676AB" w:rsidP="00032FAD">
            <w:pPr>
              <w:jc w:val="center"/>
            </w:pPr>
            <w:r w:rsidRPr="001676AB">
              <w:t>Nazwa Firmy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1676AB" w:rsidRPr="001676AB" w:rsidRDefault="001676AB" w:rsidP="00032FAD">
            <w:pPr>
              <w:jc w:val="center"/>
            </w:pPr>
            <w:r w:rsidRPr="001676AB">
              <w:t>Nr oferty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676AB" w:rsidRPr="001676AB" w:rsidRDefault="001676AB" w:rsidP="00032FAD">
            <w:pPr>
              <w:jc w:val="center"/>
            </w:pPr>
            <w:r w:rsidRPr="001676AB">
              <w:t>Cena brutto oferty</w:t>
            </w:r>
          </w:p>
        </w:tc>
      </w:tr>
      <w:tr w:rsidR="001676AB" w:rsidRPr="001676AB" w:rsidTr="00032FAD">
        <w:trPr>
          <w:trHeight w:val="960"/>
        </w:trPr>
        <w:tc>
          <w:tcPr>
            <w:tcW w:w="4977" w:type="dxa"/>
            <w:shd w:val="clear" w:color="auto" w:fill="auto"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Biuro Obsługi Nieruchomości, Elżbieta Wagner, ul. Kopernika 4C/8A, 14-200 Iława, NIP 7441271795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1 złożona 29.06.2023 r., o godz. 19:47</w:t>
            </w:r>
          </w:p>
          <w:p w:rsidR="001676AB" w:rsidRPr="001676AB" w:rsidRDefault="001676AB" w:rsidP="00032FAD">
            <w:pPr>
              <w:jc w:val="center"/>
            </w:pPr>
            <w:r w:rsidRPr="001676AB">
              <w:t>Nr RPW/9236/2023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22 140,00 zł</w:t>
            </w:r>
          </w:p>
        </w:tc>
      </w:tr>
      <w:tr w:rsidR="001676AB" w:rsidRPr="001676AB" w:rsidTr="00032FAD">
        <w:trPr>
          <w:trHeight w:val="960"/>
        </w:trPr>
        <w:tc>
          <w:tcPr>
            <w:tcW w:w="4977" w:type="dxa"/>
            <w:shd w:val="clear" w:color="auto" w:fill="auto"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Wycena Nieruchomości Krystyna Pander, 11-500 Giżycko, ul. Armii Krajowej 5A, NIP 8450005148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2 złożona 30.06.2023 r., o godz. 07:18</w:t>
            </w:r>
          </w:p>
          <w:p w:rsidR="001676AB" w:rsidRPr="001676AB" w:rsidRDefault="001676AB" w:rsidP="00032FAD">
            <w:pPr>
              <w:jc w:val="center"/>
            </w:pPr>
            <w:r w:rsidRPr="001676AB">
              <w:t>Nr RPW/9238/2023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19 065,00 zł</w:t>
            </w:r>
          </w:p>
        </w:tc>
      </w:tr>
      <w:tr w:rsidR="001676AB" w:rsidRPr="001676AB" w:rsidTr="00032FAD">
        <w:trPr>
          <w:trHeight w:val="960"/>
        </w:trPr>
        <w:tc>
          <w:tcPr>
            <w:tcW w:w="4977" w:type="dxa"/>
            <w:shd w:val="clear" w:color="auto" w:fill="auto"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 xml:space="preserve">Rzeczoznawca Majątkowy, Teresa </w:t>
            </w:r>
            <w:proofErr w:type="spellStart"/>
            <w:r w:rsidRPr="001676AB">
              <w:t>Kazłowska</w:t>
            </w:r>
            <w:proofErr w:type="spellEnd"/>
            <w:r w:rsidRPr="001676AB">
              <w:t>, 19-203 Grajewo, Os. Południe 13/14, NIP 7191007659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3 złożona 30.06.2023 r., o godz. 09:45</w:t>
            </w:r>
          </w:p>
          <w:p w:rsidR="001676AB" w:rsidRPr="001676AB" w:rsidRDefault="001676AB" w:rsidP="00032FAD">
            <w:pPr>
              <w:jc w:val="center"/>
            </w:pPr>
            <w:r w:rsidRPr="001676AB">
              <w:t>Nr RPW/9272/2023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1676AB" w:rsidRPr="001676AB" w:rsidRDefault="001676AB" w:rsidP="00032FAD">
            <w:pPr>
              <w:jc w:val="center"/>
            </w:pPr>
            <w:r w:rsidRPr="001676AB">
              <w:t>20 295,00 zł</w:t>
            </w:r>
          </w:p>
        </w:tc>
      </w:tr>
    </w:tbl>
    <w:p w:rsidR="008C46B7" w:rsidRPr="001676AB" w:rsidRDefault="008C46B7" w:rsidP="008C46B7">
      <w:pPr>
        <w:pStyle w:val="Podtytu"/>
        <w:spacing w:line="276" w:lineRule="auto"/>
        <w:jc w:val="left"/>
        <w:rPr>
          <w:i w:val="0"/>
          <w:sz w:val="24"/>
        </w:rPr>
      </w:pPr>
    </w:p>
    <w:p w:rsidR="008C46B7" w:rsidRPr="001676AB" w:rsidRDefault="008C46B7" w:rsidP="008C46B7">
      <w:pPr>
        <w:pStyle w:val="Podtytu"/>
        <w:spacing w:line="276" w:lineRule="auto"/>
        <w:jc w:val="left"/>
        <w:rPr>
          <w:bCs w:val="0"/>
          <w:i w:val="0"/>
          <w:sz w:val="24"/>
        </w:rPr>
      </w:pPr>
      <w:r w:rsidRPr="001676AB">
        <w:rPr>
          <w:i w:val="0"/>
          <w:sz w:val="24"/>
        </w:rPr>
        <w:t xml:space="preserve">Za najkorzystniejszą uznano </w:t>
      </w:r>
      <w:r w:rsidRPr="001676AB">
        <w:rPr>
          <w:bCs w:val="0"/>
          <w:i w:val="0"/>
          <w:sz w:val="24"/>
        </w:rPr>
        <w:t>ofertę firmy:</w:t>
      </w:r>
    </w:p>
    <w:p w:rsidR="00985F3C" w:rsidRPr="001676AB" w:rsidRDefault="00694867" w:rsidP="008C46B7">
      <w:pPr>
        <w:pStyle w:val="Podtytu"/>
        <w:spacing w:line="276" w:lineRule="auto"/>
        <w:jc w:val="both"/>
        <w:rPr>
          <w:b w:val="0"/>
          <w:bCs w:val="0"/>
          <w:i w:val="0"/>
          <w:iCs w:val="0"/>
          <w:sz w:val="24"/>
        </w:rPr>
      </w:pPr>
      <w:r w:rsidRPr="001676AB">
        <w:rPr>
          <w:b w:val="0"/>
          <w:bCs w:val="0"/>
          <w:i w:val="0"/>
          <w:iCs w:val="0"/>
          <w:sz w:val="24"/>
        </w:rPr>
        <w:t>Wycena Nieruchomości Krystyna Pander, 11-500 Giżycko, ul. Armii Krajowej 5A</w:t>
      </w:r>
      <w:r w:rsidR="00985F3C" w:rsidRPr="001676AB">
        <w:rPr>
          <w:b w:val="0"/>
          <w:bCs w:val="0"/>
          <w:i w:val="0"/>
          <w:iCs w:val="0"/>
          <w:sz w:val="24"/>
        </w:rPr>
        <w:t xml:space="preserve">, </w:t>
      </w:r>
    </w:p>
    <w:p w:rsidR="001E31F7" w:rsidRPr="001676AB" w:rsidRDefault="00985F3C" w:rsidP="008C46B7">
      <w:pPr>
        <w:pStyle w:val="Podtytu"/>
        <w:spacing w:line="276" w:lineRule="auto"/>
        <w:jc w:val="both"/>
        <w:rPr>
          <w:b w:val="0"/>
          <w:bCs w:val="0"/>
          <w:i w:val="0"/>
          <w:iCs w:val="0"/>
          <w:sz w:val="24"/>
        </w:rPr>
      </w:pPr>
      <w:r w:rsidRPr="001676AB">
        <w:rPr>
          <w:b w:val="0"/>
          <w:bCs w:val="0"/>
          <w:i w:val="0"/>
          <w:iCs w:val="0"/>
          <w:sz w:val="24"/>
        </w:rPr>
        <w:t>wobec czego dokonano wyboru oferty</w:t>
      </w:r>
    </w:p>
    <w:p w:rsidR="001E31F7" w:rsidRPr="001676AB" w:rsidRDefault="00694867" w:rsidP="008C46B7">
      <w:pPr>
        <w:pStyle w:val="Podtytu"/>
        <w:spacing w:line="276" w:lineRule="auto"/>
        <w:jc w:val="both"/>
        <w:rPr>
          <w:b w:val="0"/>
          <w:bCs w:val="0"/>
          <w:i w:val="0"/>
          <w:iCs w:val="0"/>
          <w:sz w:val="24"/>
        </w:rPr>
      </w:pPr>
      <w:r w:rsidRPr="001676AB">
        <w:rPr>
          <w:b w:val="0"/>
          <w:bCs w:val="0"/>
          <w:i w:val="0"/>
          <w:iCs w:val="0"/>
          <w:sz w:val="24"/>
        </w:rPr>
        <w:t xml:space="preserve"> </w:t>
      </w:r>
    </w:p>
    <w:p w:rsidR="008C46B7" w:rsidRPr="001676AB" w:rsidRDefault="008C46B7" w:rsidP="008C46B7">
      <w:pPr>
        <w:pStyle w:val="Podtytu"/>
        <w:spacing w:line="276" w:lineRule="auto"/>
        <w:jc w:val="both"/>
        <w:rPr>
          <w:i w:val="0"/>
          <w:sz w:val="24"/>
        </w:rPr>
      </w:pPr>
      <w:r w:rsidRPr="001676AB">
        <w:rPr>
          <w:i w:val="0"/>
          <w:sz w:val="24"/>
        </w:rPr>
        <w:t>Uzasadnienie:</w:t>
      </w:r>
    </w:p>
    <w:p w:rsidR="008C46B7" w:rsidRPr="001676AB" w:rsidRDefault="008C46B7" w:rsidP="008C46B7">
      <w:pPr>
        <w:pStyle w:val="Podtytu"/>
        <w:jc w:val="both"/>
        <w:rPr>
          <w:b w:val="0"/>
          <w:i w:val="0"/>
          <w:sz w:val="24"/>
        </w:rPr>
      </w:pPr>
      <w:r w:rsidRPr="001676AB">
        <w:rPr>
          <w:b w:val="0"/>
          <w:i w:val="0"/>
          <w:sz w:val="24"/>
        </w:rPr>
        <w:t>Oferta nie podlega odrzuceniu. C</w:t>
      </w:r>
      <w:r w:rsidRPr="001676AB">
        <w:rPr>
          <w:b w:val="0"/>
          <w:bCs w:val="0"/>
          <w:i w:val="0"/>
          <w:kern w:val="36"/>
          <w:sz w:val="24"/>
        </w:rPr>
        <w:t xml:space="preserve">ena oferty nie przekracza kalkulowanych kosztów wykonania prac, oszacowanych na </w:t>
      </w:r>
      <w:r w:rsidR="001676AB" w:rsidRPr="001676AB">
        <w:rPr>
          <w:i w:val="0"/>
          <w:sz w:val="24"/>
        </w:rPr>
        <w:t>20 112,75 zł brutto</w:t>
      </w:r>
      <w:r w:rsidRPr="001676AB">
        <w:rPr>
          <w:b w:val="0"/>
          <w:bCs w:val="0"/>
          <w:i w:val="0"/>
          <w:kern w:val="36"/>
          <w:sz w:val="24"/>
        </w:rPr>
        <w:t>, oferta spełnia wymagania zapytania ofertowego.</w:t>
      </w:r>
      <w:r w:rsidRPr="001676AB">
        <w:rPr>
          <w:b w:val="0"/>
          <w:i w:val="0"/>
          <w:sz w:val="24"/>
        </w:rPr>
        <w:t xml:space="preserve"> </w:t>
      </w:r>
    </w:p>
    <w:p w:rsidR="001E31F7" w:rsidRPr="001676AB" w:rsidRDefault="001E31F7" w:rsidP="008C46B7">
      <w:pPr>
        <w:pStyle w:val="Podtytu"/>
        <w:jc w:val="both"/>
        <w:rPr>
          <w:b w:val="0"/>
          <w:i w:val="0"/>
          <w:sz w:val="24"/>
        </w:rPr>
      </w:pPr>
    </w:p>
    <w:p w:rsidR="00E96031" w:rsidRPr="001676AB" w:rsidRDefault="00E96031" w:rsidP="008C46B7">
      <w:pPr>
        <w:pStyle w:val="Podtytu"/>
        <w:jc w:val="left"/>
        <w:rPr>
          <w:b w:val="0"/>
          <w:i w:val="0"/>
        </w:rPr>
      </w:pPr>
    </w:p>
    <w:sectPr w:rsidR="00E96031" w:rsidRPr="001676AB" w:rsidSect="008D3089">
      <w:headerReference w:type="default" r:id="rId7"/>
      <w:footerReference w:type="default" r:id="rId8"/>
      <w:pgSz w:w="11906" w:h="16838"/>
      <w:pgMar w:top="1276" w:right="1417" w:bottom="1417" w:left="141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46" w:rsidRDefault="005B2C46" w:rsidP="002203AF">
      <w:r>
        <w:separator/>
      </w:r>
    </w:p>
  </w:endnote>
  <w:endnote w:type="continuationSeparator" w:id="0">
    <w:p w:rsidR="005B2C46" w:rsidRDefault="005B2C46" w:rsidP="0022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D1" w:rsidRPr="00A20FFE" w:rsidRDefault="00FC120C" w:rsidP="008D3089">
    <w:pPr>
      <w:pStyle w:val="Stopka"/>
      <w:tabs>
        <w:tab w:val="clear" w:pos="4536"/>
        <w:tab w:val="clear" w:pos="9072"/>
        <w:tab w:val="left" w:pos="3210"/>
      </w:tabs>
      <w:rPr>
        <w:sz w:val="22"/>
        <w:szCs w:val="22"/>
      </w:rPr>
    </w:pPr>
    <w:r>
      <w:rPr>
        <w:sz w:val="22"/>
        <w:szCs w:val="22"/>
      </w:rPr>
      <w:t>PC/PC</w:t>
    </w:r>
    <w:r w:rsidR="008D3089" w:rsidRPr="00A20FFE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46" w:rsidRDefault="005B2C46" w:rsidP="002203AF">
      <w:r>
        <w:separator/>
      </w:r>
    </w:p>
  </w:footnote>
  <w:footnote w:type="continuationSeparator" w:id="0">
    <w:p w:rsidR="005B2C46" w:rsidRDefault="005B2C46" w:rsidP="0022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20D" w:rsidRPr="00C6093D" w:rsidRDefault="002203AF" w:rsidP="00E0620D">
    <w:pPr>
      <w:jc w:val="center"/>
      <w:rPr>
        <w:color w:val="000080"/>
        <w:sz w:val="44"/>
        <w:szCs w:val="44"/>
      </w:rPr>
    </w:pPr>
    <w:r>
      <w:rPr>
        <w:sz w:val="16"/>
        <w:szCs w:val="16"/>
      </w:rPr>
      <w:tab/>
    </w:r>
    <w:r w:rsidR="00E0620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581025" cy="685800"/>
          <wp:effectExtent l="19050" t="0" r="9525" b="0"/>
          <wp:wrapNone/>
          <wp:docPr id="8" name="Obraz 8" descr="Herb powiatu gizy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powiatu gizyc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20D" w:rsidRPr="00C6093D">
      <w:rPr>
        <w:noProof/>
        <w:color w:val="000080"/>
        <w:sz w:val="44"/>
        <w:szCs w:val="44"/>
      </w:rPr>
      <w:t xml:space="preserve">Starostwo </w:t>
    </w:r>
    <w:r w:rsidR="00E0620D" w:rsidRPr="00C6093D">
      <w:rPr>
        <w:color w:val="000080"/>
        <w:sz w:val="44"/>
        <w:szCs w:val="44"/>
      </w:rPr>
      <w:t>Powiatowe w Giżycku</w:t>
    </w:r>
  </w:p>
  <w:p w:rsidR="00E0620D" w:rsidRPr="00C6093D" w:rsidRDefault="00E0620D" w:rsidP="00E0620D">
    <w:pPr>
      <w:jc w:val="center"/>
      <w:rPr>
        <w:color w:val="000080"/>
        <w:sz w:val="20"/>
        <w:szCs w:val="20"/>
        <w:lang w:val="de-DE"/>
      </w:rPr>
    </w:pPr>
    <w:r w:rsidRPr="00C6093D">
      <w:rPr>
        <w:color w:val="000080"/>
        <w:sz w:val="20"/>
        <w:szCs w:val="20"/>
      </w:rPr>
      <w:t xml:space="preserve">11-500 Giżycko, Aleja 1 Maja 14, tel. </w:t>
    </w:r>
    <w:r w:rsidRPr="00C6093D">
      <w:rPr>
        <w:color w:val="000080"/>
        <w:sz w:val="20"/>
        <w:szCs w:val="20"/>
        <w:lang w:val="de-DE"/>
      </w:rPr>
      <w:t xml:space="preserve">(087) 428-59-58, </w:t>
    </w:r>
    <w:proofErr w:type="spellStart"/>
    <w:r w:rsidRPr="00C6093D">
      <w:rPr>
        <w:color w:val="000080"/>
        <w:sz w:val="20"/>
        <w:szCs w:val="20"/>
        <w:lang w:val="de-DE"/>
      </w:rPr>
      <w:t>faks</w:t>
    </w:r>
    <w:proofErr w:type="spellEnd"/>
    <w:r w:rsidRPr="00C6093D">
      <w:rPr>
        <w:color w:val="000080"/>
        <w:sz w:val="20"/>
        <w:szCs w:val="20"/>
        <w:lang w:val="de-DE"/>
      </w:rPr>
      <w:t xml:space="preserve"> 428-55-06</w:t>
    </w:r>
  </w:p>
  <w:p w:rsidR="00E0620D" w:rsidRDefault="00E0620D" w:rsidP="00E0620D">
    <w:pPr>
      <w:pStyle w:val="Nagwek"/>
      <w:jc w:val="center"/>
      <w:rPr>
        <w:b/>
        <w:color w:val="000080"/>
        <w:sz w:val="18"/>
        <w:lang w:val="de-DE"/>
      </w:rPr>
    </w:pPr>
    <w:r>
      <w:rPr>
        <w:b/>
        <w:color w:val="000080"/>
        <w:sz w:val="18"/>
        <w:lang w:val="de-DE"/>
      </w:rPr>
      <w:t xml:space="preserve">          </w:t>
    </w:r>
  </w:p>
  <w:p w:rsidR="00E0620D" w:rsidRPr="00C6093D" w:rsidRDefault="00E0620D" w:rsidP="00E0620D">
    <w:pPr>
      <w:pStyle w:val="Nagwek"/>
      <w:jc w:val="center"/>
      <w:rPr>
        <w:b/>
        <w:color w:val="000080"/>
        <w:sz w:val="18"/>
        <w:lang w:val="de-DE"/>
      </w:rPr>
    </w:pPr>
    <w:proofErr w:type="spellStart"/>
    <w:r w:rsidRPr="00C6093D">
      <w:rPr>
        <w:b/>
        <w:color w:val="000080"/>
        <w:sz w:val="18"/>
        <w:lang w:val="de-DE"/>
      </w:rPr>
      <w:t>e-mail</w:t>
    </w:r>
    <w:proofErr w:type="spellEnd"/>
    <w:r w:rsidRPr="00C6093D">
      <w:rPr>
        <w:b/>
        <w:color w:val="000080"/>
        <w:sz w:val="18"/>
        <w:lang w:val="de-DE"/>
      </w:rPr>
      <w:t>:</w:t>
    </w:r>
    <w:r>
      <w:rPr>
        <w:rFonts w:ascii="Tahoma" w:hAnsi="Tahoma"/>
        <w:b/>
        <w:color w:val="000080"/>
        <w:sz w:val="18"/>
        <w:lang w:val="de-DE"/>
      </w:rPr>
      <w:t xml:space="preserve">       </w:t>
    </w:r>
    <w:hyperlink r:id="rId2" w:history="1">
      <w:r w:rsidR="000D75B5" w:rsidRPr="000D75B5">
        <w:rPr>
          <w:rStyle w:val="Hipercze"/>
          <w:sz w:val="20"/>
          <w:szCs w:val="20"/>
        </w:rPr>
        <w:t>geodeta@gizycko.starostwo.gov.pl</w:t>
      </w:r>
    </w:hyperlink>
    <w:r w:rsidRPr="000D75B5">
      <w:rPr>
        <w:rFonts w:ascii="Tahoma" w:hAnsi="Tahoma"/>
        <w:b/>
        <w:color w:val="000080"/>
        <w:sz w:val="20"/>
        <w:szCs w:val="20"/>
        <w:lang w:val="de-DE"/>
      </w:rPr>
      <w:t xml:space="preserve"> </w:t>
    </w:r>
    <w:r>
      <w:rPr>
        <w:rFonts w:ascii="Tahoma" w:hAnsi="Tahoma"/>
        <w:b/>
        <w:color w:val="000080"/>
        <w:sz w:val="18"/>
        <w:lang w:val="de-DE"/>
      </w:rPr>
      <w:t xml:space="preserve">                </w:t>
    </w:r>
  </w:p>
  <w:p w:rsidR="002203AF" w:rsidRDefault="00694867" w:rsidP="00E0620D">
    <w:pPr>
      <w:pStyle w:val="Nagwek"/>
      <w:tabs>
        <w:tab w:val="left" w:pos="945"/>
      </w:tabs>
      <w:rPr>
        <w:sz w:val="16"/>
        <w:szCs w:val="16"/>
      </w:rPr>
    </w:pPr>
    <w:r>
      <w:rPr>
        <w:rFonts w:ascii="Tahoma" w:hAnsi="Tahoma"/>
        <w:b/>
        <w:noProof/>
        <w:color w:val="000080"/>
        <w:sz w:val="18"/>
      </w:rPr>
      <mc:AlternateContent>
        <mc:Choice Requires="wpc">
          <w:drawing>
            <wp:inline distT="0" distB="0" distL="0" distR="0">
              <wp:extent cx="6120130" cy="113665"/>
              <wp:effectExtent l="19050" t="0" r="13970" b="635"/>
              <wp:docPr id="5" name="Kanw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7"/>
                      <wps:cNvCnPr>
                        <a:cxnSpLocks noChangeShapeType="1"/>
                      </wps:cNvCnPr>
                      <wps:spPr bwMode="auto">
                        <a:xfrm>
                          <a:off x="0" y="73017"/>
                          <a:ext cx="6120130" cy="602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67A8ED3" id="Kanwa 5" o:spid="_x0000_s1026" editas="canvas" style="width:481.9pt;height:8.95pt;mso-position-horizontal-relative:char;mso-position-vertical-relative:line" coordsize="61201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XlRQIAALsEAAAOAAAAZHJzL2Uyb0RvYy54bWysVE1v2zAMvQ/YfxB0T20nbtoacYrBTnbp&#10;tgLtfgAjybEwWRIkNU4w7L+PUpJ+bJdhWw4yJZGPj3pkFrf7QZGdcF4aXdPiIqdEaGa41Nuafn1c&#10;T64p8QE0B2W0qOlBeHq7fP9uMdpKTE1vFBeOIIj21Whr2odgqyzzrBcD+AtjhcbLzrgBAm7dNuMO&#10;RkQfVDbN83k2GsetM0x4j6ft8ZIuE37XCRa+dJ0XgaiaIreQVpfWTVyz5QKqrQPbS3aiAX/BYgCp&#10;MekzVAsByJOTv0ENkjnjTRcumBky03WSiVQDVlPkv1TTgN6BT8UwfJ0zQbT+I+5mG3lrs5ZK4Wtk&#10;iF7Fs/gdUR+Bh6NFdbx91sn/W/6HHqxIZfmKfd7dOyI5Ng8lGgbskTupBbmK0sS86NDoexdJsr1+&#10;sHeGffNEm6YHvRUJ6vFgMayIEUj/VUjceIv4m/GT4egDT8EknfadGyIkKkD2qR0ONb2a5UXKC5XY&#10;B8LwYl6gLjPsHIb383w6TUmgOsdb58NHYQYSjZoqpJ7wYXfnQ+QD1dnlzTNDpTQZazq9LPM8RXij&#10;JI8iRD/vtptGObKD2Lf4W69Pid+4OfOkOWaBqhfAVyc7gFRHG7MrHa+xHORzso6N+f0mv1ldr67L&#10;STmdryZl3raTD+umnMzXxdVlO2ubpi1+RGpFWfWSc6Eju/OQFOWf9cBpXI/t/TwmL+32Fj09GJI9&#10;fxPppGmU8dgQG8MP9+6sNbZlUj0NSAo7TXMcwdf75PXyn7P8CQAA//8DAFBLAwQUAAYACAAAACEA&#10;VEGxDNwAAAAEAQAADwAAAGRycy9kb3ducmV2LnhtbEyPQUvDQBCF74L/YRnBm91YS9rGbIoIiuhB&#10;rQGv2+w0WdydDdltE/31jl70MvB4jzffKzeTd+KIQ7SBFFzOMhBITTCWWgX1293FCkRMmox2gVDB&#10;J0bYVKcnpS5MGOkVj9vUCi6hWGgFXUp9IWVsOvQ6zkKPxN4+DF4nlkMrzaBHLvdOzrMsl15b4g+d&#10;7vG2w+Zje/AKFvO9W73c509fD3U9Pr4v7DJ7tkqdn0031yASTukvDD/4jA4VM+3CgUwUTgEPSb+X&#10;vXV+xTN2HFquQVal/A9ffQMAAP//AwBQSwECLQAUAAYACAAAACEAtoM4kv4AAADhAQAAEwAAAAAA&#10;AAAAAAAAAAAAAAAAW0NvbnRlbnRfVHlwZXNdLnhtbFBLAQItABQABgAIAAAAIQA4/SH/1gAAAJQB&#10;AAALAAAAAAAAAAAAAAAAAC8BAABfcmVscy8ucmVsc1BLAQItABQABgAIAAAAIQD5iaXlRQIAALsE&#10;AAAOAAAAAAAAAAAAAAAAAC4CAABkcnMvZTJvRG9jLnhtbFBLAQItABQABgAIAAAAIQBUQbEM3AAA&#10;AAQBAAAPAAAAAAAAAAAAAAAAAJ8EAABkcnMvZG93bnJldi54bWxQSwUGAAAAAAQABADzAAAAqA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1136;visibility:visible;mso-wrap-style:square">
                <v:fill o:detectmouseclick="t"/>
                <v:path o:connecttype="none"/>
              </v:shape>
              <v:line id="Line 7" o:spid="_x0000_s1028" style="position:absolute;visibility:visible;mso-wrap-style:square" from="0,730" to="61201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QrsAAAADaAAAADwAAAGRycy9kb3ducmV2LnhtbERPTWvCQBC9F/oflil4q5sqFImuUoSW&#10;tlCkUe9jdtwEs7NpdmrSf+8KBU/D433OYjX4Rp2pi3VgA0/jDBRxGWzNzsBu+/o4AxUF2WITmAz8&#10;UYTV8v5ugbkNPX/TuRCnUgjHHA1UIm2udSwr8hjHoSVO3DF0HiXBzmnbYZ/CfaMnWfasPdacGips&#10;aV1ReSp+vQG3mX56L1+9/KxnH/vtYVIX7s2Y0cPwMgclNMhN/O9+t2k+XF+5Xr2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h0K7AAAAA2gAAAA8AAAAAAAAAAAAAAAAA&#10;oQIAAGRycy9kb3ducmV2LnhtbFBLBQYAAAAABAAEAPkAAACOAwAAAAA=&#10;" strokecolor="blue" strokeweight="2pt"/>
              <w10:anchorlock/>
            </v:group>
          </w:pict>
        </mc:Fallback>
      </mc:AlternateContent>
    </w:r>
    <w:r w:rsidR="00E0620D">
      <w:rPr>
        <w:rFonts w:ascii="Tahoma" w:hAnsi="Tahoma"/>
        <w:b/>
        <w:color w:val="000080"/>
        <w:sz w:val="18"/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203AF" w:rsidRDefault="002203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39B1"/>
    <w:multiLevelType w:val="hybridMultilevel"/>
    <w:tmpl w:val="5EF8A2CA"/>
    <w:lvl w:ilvl="0" w:tplc="0415000F">
      <w:start w:val="1"/>
      <w:numFmt w:val="upperRoman"/>
      <w:lvlText w:val="%1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13E6E"/>
    <w:multiLevelType w:val="hybridMultilevel"/>
    <w:tmpl w:val="05C4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7A"/>
    <w:multiLevelType w:val="hybridMultilevel"/>
    <w:tmpl w:val="05C4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DA1"/>
    <w:multiLevelType w:val="hybridMultilevel"/>
    <w:tmpl w:val="0EA2C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575F"/>
    <w:multiLevelType w:val="hybridMultilevel"/>
    <w:tmpl w:val="C1B6FE70"/>
    <w:lvl w:ilvl="0" w:tplc="C4BE64CE">
      <w:start w:val="1"/>
      <w:numFmt w:val="decimal"/>
      <w:lvlText w:val="%1)"/>
      <w:lvlJc w:val="left"/>
      <w:pPr>
        <w:ind w:left="40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DB4E2C"/>
    <w:multiLevelType w:val="hybridMultilevel"/>
    <w:tmpl w:val="E7F0991A"/>
    <w:lvl w:ilvl="0" w:tplc="EFC600DA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D032006"/>
    <w:multiLevelType w:val="hybridMultilevel"/>
    <w:tmpl w:val="158AA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172DA"/>
    <w:multiLevelType w:val="hybridMultilevel"/>
    <w:tmpl w:val="05C4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D56A1"/>
    <w:multiLevelType w:val="hybridMultilevel"/>
    <w:tmpl w:val="E64A5124"/>
    <w:lvl w:ilvl="0" w:tplc="7FE29C2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738C"/>
    <w:multiLevelType w:val="hybridMultilevel"/>
    <w:tmpl w:val="2410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027D3"/>
    <w:multiLevelType w:val="hybridMultilevel"/>
    <w:tmpl w:val="B8DA2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278E9"/>
    <w:multiLevelType w:val="hybridMultilevel"/>
    <w:tmpl w:val="121C2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81EE4"/>
    <w:multiLevelType w:val="hybridMultilevel"/>
    <w:tmpl w:val="D3F4E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10347"/>
    <w:multiLevelType w:val="hybridMultilevel"/>
    <w:tmpl w:val="4EFC9970"/>
    <w:lvl w:ilvl="0" w:tplc="21065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819060D"/>
    <w:multiLevelType w:val="hybridMultilevel"/>
    <w:tmpl w:val="70CEFA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24497"/>
    <w:multiLevelType w:val="hybridMultilevel"/>
    <w:tmpl w:val="171003DE"/>
    <w:lvl w:ilvl="0" w:tplc="C3004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1059"/>
    <w:multiLevelType w:val="hybridMultilevel"/>
    <w:tmpl w:val="6F4AEF4C"/>
    <w:lvl w:ilvl="0" w:tplc="F8D0E5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829490B"/>
    <w:multiLevelType w:val="hybridMultilevel"/>
    <w:tmpl w:val="6BF6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81907"/>
    <w:multiLevelType w:val="hybridMultilevel"/>
    <w:tmpl w:val="21AC29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7620"/>
    <w:multiLevelType w:val="hybridMultilevel"/>
    <w:tmpl w:val="FB162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252E0A"/>
    <w:multiLevelType w:val="hybridMultilevel"/>
    <w:tmpl w:val="3852F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16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1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4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16"/>
    <w:rsid w:val="00007003"/>
    <w:rsid w:val="00013BC6"/>
    <w:rsid w:val="00023D41"/>
    <w:rsid w:val="000720DC"/>
    <w:rsid w:val="00095E09"/>
    <w:rsid w:val="000C6C90"/>
    <w:rsid w:val="000D75B5"/>
    <w:rsid w:val="000F32E7"/>
    <w:rsid w:val="001402C0"/>
    <w:rsid w:val="001471C7"/>
    <w:rsid w:val="00150DE4"/>
    <w:rsid w:val="00154A0C"/>
    <w:rsid w:val="00167192"/>
    <w:rsid w:val="001676AB"/>
    <w:rsid w:val="001A5554"/>
    <w:rsid w:val="001D2B77"/>
    <w:rsid w:val="001E31F7"/>
    <w:rsid w:val="00216397"/>
    <w:rsid w:val="002203AF"/>
    <w:rsid w:val="00220A76"/>
    <w:rsid w:val="00224108"/>
    <w:rsid w:val="00226E57"/>
    <w:rsid w:val="00242970"/>
    <w:rsid w:val="00274E01"/>
    <w:rsid w:val="00283F94"/>
    <w:rsid w:val="00291C32"/>
    <w:rsid w:val="002F318E"/>
    <w:rsid w:val="00311624"/>
    <w:rsid w:val="00330978"/>
    <w:rsid w:val="00370AA5"/>
    <w:rsid w:val="003A280F"/>
    <w:rsid w:val="003B781F"/>
    <w:rsid w:val="003C4BA1"/>
    <w:rsid w:val="003D4983"/>
    <w:rsid w:val="003E11BA"/>
    <w:rsid w:val="003E3F99"/>
    <w:rsid w:val="00424D78"/>
    <w:rsid w:val="00431EAF"/>
    <w:rsid w:val="0043617B"/>
    <w:rsid w:val="00450E26"/>
    <w:rsid w:val="00463CC8"/>
    <w:rsid w:val="0048612D"/>
    <w:rsid w:val="004911BC"/>
    <w:rsid w:val="004921EA"/>
    <w:rsid w:val="0049790E"/>
    <w:rsid w:val="00497ADA"/>
    <w:rsid w:val="004B0EC3"/>
    <w:rsid w:val="004D7F24"/>
    <w:rsid w:val="004E2002"/>
    <w:rsid w:val="00516E4C"/>
    <w:rsid w:val="00532188"/>
    <w:rsid w:val="0053300E"/>
    <w:rsid w:val="005A0C5D"/>
    <w:rsid w:val="005A0CBD"/>
    <w:rsid w:val="005A528D"/>
    <w:rsid w:val="005B2C46"/>
    <w:rsid w:val="005E1C4A"/>
    <w:rsid w:val="006132EB"/>
    <w:rsid w:val="0063127B"/>
    <w:rsid w:val="00641198"/>
    <w:rsid w:val="00643389"/>
    <w:rsid w:val="00647DD1"/>
    <w:rsid w:val="00676DC1"/>
    <w:rsid w:val="00694867"/>
    <w:rsid w:val="006A222F"/>
    <w:rsid w:val="006A27F9"/>
    <w:rsid w:val="006A4818"/>
    <w:rsid w:val="006D0226"/>
    <w:rsid w:val="006E737B"/>
    <w:rsid w:val="00715E9A"/>
    <w:rsid w:val="00745930"/>
    <w:rsid w:val="0077071D"/>
    <w:rsid w:val="00772504"/>
    <w:rsid w:val="00796B35"/>
    <w:rsid w:val="007A1EEC"/>
    <w:rsid w:val="007C4290"/>
    <w:rsid w:val="007D2C08"/>
    <w:rsid w:val="007F198F"/>
    <w:rsid w:val="007F47A0"/>
    <w:rsid w:val="008252DA"/>
    <w:rsid w:val="008344B0"/>
    <w:rsid w:val="00852D33"/>
    <w:rsid w:val="008723C3"/>
    <w:rsid w:val="00876096"/>
    <w:rsid w:val="00884D2C"/>
    <w:rsid w:val="00894974"/>
    <w:rsid w:val="00894F21"/>
    <w:rsid w:val="008C4010"/>
    <w:rsid w:val="008C46B7"/>
    <w:rsid w:val="008C6D9B"/>
    <w:rsid w:val="008D3089"/>
    <w:rsid w:val="0090513C"/>
    <w:rsid w:val="009116DB"/>
    <w:rsid w:val="00945BA9"/>
    <w:rsid w:val="00953538"/>
    <w:rsid w:val="00961F69"/>
    <w:rsid w:val="00971136"/>
    <w:rsid w:val="00972B55"/>
    <w:rsid w:val="00985F3C"/>
    <w:rsid w:val="00997205"/>
    <w:rsid w:val="009A3518"/>
    <w:rsid w:val="009A3C24"/>
    <w:rsid w:val="009D6D93"/>
    <w:rsid w:val="009D735A"/>
    <w:rsid w:val="009E3364"/>
    <w:rsid w:val="009E4332"/>
    <w:rsid w:val="009E5BC5"/>
    <w:rsid w:val="00A05716"/>
    <w:rsid w:val="00A1638B"/>
    <w:rsid w:val="00A16516"/>
    <w:rsid w:val="00A20FFE"/>
    <w:rsid w:val="00A340A8"/>
    <w:rsid w:val="00A4660B"/>
    <w:rsid w:val="00A67EA1"/>
    <w:rsid w:val="00A82ECB"/>
    <w:rsid w:val="00A843A6"/>
    <w:rsid w:val="00A97A45"/>
    <w:rsid w:val="00AB7889"/>
    <w:rsid w:val="00AC76BF"/>
    <w:rsid w:val="00AD30D4"/>
    <w:rsid w:val="00AD6194"/>
    <w:rsid w:val="00AE5BDD"/>
    <w:rsid w:val="00B153ED"/>
    <w:rsid w:val="00B47228"/>
    <w:rsid w:val="00B57CB3"/>
    <w:rsid w:val="00B6667E"/>
    <w:rsid w:val="00B76F07"/>
    <w:rsid w:val="00B94547"/>
    <w:rsid w:val="00BA0026"/>
    <w:rsid w:val="00BA10D0"/>
    <w:rsid w:val="00BB4B0A"/>
    <w:rsid w:val="00BB7937"/>
    <w:rsid w:val="00C070D6"/>
    <w:rsid w:val="00C20A9E"/>
    <w:rsid w:val="00C66C93"/>
    <w:rsid w:val="00C871AE"/>
    <w:rsid w:val="00C94470"/>
    <w:rsid w:val="00CB57FC"/>
    <w:rsid w:val="00CD6862"/>
    <w:rsid w:val="00CE1334"/>
    <w:rsid w:val="00CE3469"/>
    <w:rsid w:val="00CE6E88"/>
    <w:rsid w:val="00D033DB"/>
    <w:rsid w:val="00D126B0"/>
    <w:rsid w:val="00D17165"/>
    <w:rsid w:val="00D558BA"/>
    <w:rsid w:val="00D60D88"/>
    <w:rsid w:val="00D6139F"/>
    <w:rsid w:val="00DB4D45"/>
    <w:rsid w:val="00DB7AAF"/>
    <w:rsid w:val="00DE14FD"/>
    <w:rsid w:val="00DE6E0A"/>
    <w:rsid w:val="00DF09A1"/>
    <w:rsid w:val="00E0620D"/>
    <w:rsid w:val="00E17151"/>
    <w:rsid w:val="00E37E11"/>
    <w:rsid w:val="00E40B72"/>
    <w:rsid w:val="00E45E27"/>
    <w:rsid w:val="00E461AA"/>
    <w:rsid w:val="00E46EB5"/>
    <w:rsid w:val="00E547D3"/>
    <w:rsid w:val="00E7319E"/>
    <w:rsid w:val="00E96031"/>
    <w:rsid w:val="00E97421"/>
    <w:rsid w:val="00EA41B9"/>
    <w:rsid w:val="00EE168F"/>
    <w:rsid w:val="00F80199"/>
    <w:rsid w:val="00F872A7"/>
    <w:rsid w:val="00FA2A43"/>
    <w:rsid w:val="00FA4E48"/>
    <w:rsid w:val="00FB2CD5"/>
    <w:rsid w:val="00FB445B"/>
    <w:rsid w:val="00FC120C"/>
    <w:rsid w:val="00FC2DAC"/>
    <w:rsid w:val="00FD060C"/>
    <w:rsid w:val="00FD0D44"/>
    <w:rsid w:val="00FD10E6"/>
    <w:rsid w:val="00FE3B1D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8333B9-A248-45A7-BEC6-AACFCC3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41B9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20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E20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74E01"/>
    <w:pPr>
      <w:jc w:val="center"/>
    </w:pPr>
    <w:rPr>
      <w:b/>
      <w:bCs/>
      <w:i/>
      <w:iCs/>
      <w:sz w:val="36"/>
      <w:u w:val="single"/>
    </w:rPr>
  </w:style>
  <w:style w:type="paragraph" w:styleId="Podtytu">
    <w:name w:val="Subtitle"/>
    <w:basedOn w:val="Normalny"/>
    <w:link w:val="PodtytuZnak"/>
    <w:qFormat/>
    <w:rsid w:val="00274E01"/>
    <w:pPr>
      <w:jc w:val="center"/>
    </w:pPr>
    <w:rPr>
      <w:b/>
      <w:bCs/>
      <w:i/>
      <w:iCs/>
      <w:sz w:val="28"/>
    </w:rPr>
  </w:style>
  <w:style w:type="character" w:customStyle="1" w:styleId="Nagwek1Znak">
    <w:name w:val="Nagłówek 1 Znak"/>
    <w:basedOn w:val="Domylnaczcionkaakapitu"/>
    <w:link w:val="Nagwek1"/>
    <w:rsid w:val="00EA41B9"/>
    <w:rPr>
      <w:b/>
      <w:sz w:val="32"/>
    </w:rPr>
  </w:style>
  <w:style w:type="paragraph" w:styleId="Tekstpodstawowy">
    <w:name w:val="Body Text"/>
    <w:basedOn w:val="Normalny"/>
    <w:link w:val="TekstpodstawowyZnak"/>
    <w:rsid w:val="00EA41B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41B9"/>
  </w:style>
  <w:style w:type="character" w:styleId="Pogrubienie">
    <w:name w:val="Strong"/>
    <w:basedOn w:val="Domylnaczcionkaakapitu"/>
    <w:uiPriority w:val="22"/>
    <w:qFormat/>
    <w:rsid w:val="00EA41B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4E20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E20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tact-name">
    <w:name w:val="contact-name"/>
    <w:basedOn w:val="Domylnaczcionkaakapitu"/>
    <w:rsid w:val="004E2002"/>
  </w:style>
  <w:style w:type="character" w:customStyle="1" w:styleId="contact-street">
    <w:name w:val="contact-street"/>
    <w:basedOn w:val="Domylnaczcionkaakapitu"/>
    <w:rsid w:val="004E2002"/>
  </w:style>
  <w:style w:type="character" w:customStyle="1" w:styleId="contact-suburb">
    <w:name w:val="contact-suburb"/>
    <w:basedOn w:val="Domylnaczcionkaakapitu"/>
    <w:rsid w:val="004E2002"/>
  </w:style>
  <w:style w:type="paragraph" w:styleId="Akapitzlist">
    <w:name w:val="List Paragraph"/>
    <w:basedOn w:val="Normalny"/>
    <w:uiPriority w:val="34"/>
    <w:qFormat/>
    <w:rsid w:val="004E2002"/>
    <w:pPr>
      <w:ind w:left="708"/>
    </w:pPr>
  </w:style>
  <w:style w:type="character" w:customStyle="1" w:styleId="PodtytuZnak">
    <w:name w:val="Podtytuł Znak"/>
    <w:basedOn w:val="Domylnaczcionkaakapitu"/>
    <w:link w:val="Podtytu"/>
    <w:rsid w:val="00FB445B"/>
    <w:rPr>
      <w:b/>
      <w:bCs/>
      <w:i/>
      <w:iCs/>
      <w:sz w:val="28"/>
      <w:szCs w:val="24"/>
    </w:rPr>
  </w:style>
  <w:style w:type="paragraph" w:styleId="Nagwek">
    <w:name w:val="header"/>
    <w:basedOn w:val="Normalny"/>
    <w:link w:val="NagwekZnak"/>
    <w:unhideWhenUsed/>
    <w:rsid w:val="00220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03A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0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3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31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5A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8C46B7"/>
    <w:rPr>
      <w:b/>
      <w:bCs/>
      <w:i/>
      <w:iCs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ta@gizycko.starostwo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 o  t  o  k  ó  ł</vt:lpstr>
    </vt:vector>
  </TitlesOfParts>
  <Company>w Giżycku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 o  t  o  k  ó  ł</dc:title>
  <dc:subject/>
  <dc:creator>Starostwo Powiatowe</dc:creator>
  <cp:keywords/>
  <dc:description/>
  <cp:lastModifiedBy>Piotr Czerep</cp:lastModifiedBy>
  <cp:revision>6</cp:revision>
  <cp:lastPrinted>2023-07-04T12:45:00Z</cp:lastPrinted>
  <dcterms:created xsi:type="dcterms:W3CDTF">2022-11-03T12:08:00Z</dcterms:created>
  <dcterms:modified xsi:type="dcterms:W3CDTF">2023-07-04T12:45:00Z</dcterms:modified>
</cp:coreProperties>
</file>